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06C64">
      <w:pPr>
        <w:widowControl/>
        <w:numPr>
          <w:ilvl w:val="0"/>
          <w:numId w:val="0"/>
        </w:numPr>
        <w:spacing w:line="560" w:lineRule="exact"/>
        <w:jc w:val="both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</w:t>
      </w:r>
    </w:p>
    <w:p w14:paraId="4BF806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</w:pPr>
    </w:p>
    <w:p w14:paraId="7116EB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  <w:t>四川省现代种业发展集团成都农业开发有限公司</w:t>
      </w:r>
    </w:p>
    <w:p w14:paraId="19CEE36B">
      <w:pPr>
        <w:widowControl/>
        <w:numPr>
          <w:ilvl w:val="0"/>
          <w:numId w:val="0"/>
        </w:numPr>
        <w:spacing w:line="560" w:lineRule="exact"/>
        <w:jc w:val="center"/>
        <w:rPr>
          <w:rFonts w:hint="default" w:eastAsia="仿宋" w:cs="Times New Roman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社会化公开招聘岗位及要求</w:t>
      </w:r>
    </w:p>
    <w:p w14:paraId="38B44C78">
      <w:pPr>
        <w:widowControl/>
        <w:spacing w:line="56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2541D92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招聘岗位一：业务拓展岗</w:t>
      </w:r>
    </w:p>
    <w:p w14:paraId="1B049E0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所属部门：市场拓展部</w:t>
      </w:r>
    </w:p>
    <w:p w14:paraId="4AE0399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工作地点：四川省成都市</w:t>
      </w:r>
    </w:p>
    <w:p w14:paraId="507A80C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需求人数：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人</w:t>
      </w:r>
    </w:p>
    <w:p w14:paraId="3CFEB9D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  <w:t>岗位职责：</w:t>
      </w:r>
    </w:p>
    <w:p w14:paraId="25BAADE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.根据本部门年度经营目标任务，制定并执行月度计划和周工作计划，确保年度目标任务的完成；</w:t>
      </w:r>
    </w:p>
    <w:p w14:paraId="66F9D54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2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.负责农产品贸易链业务的市场调研工作：包括实地考察、市场调研报告、种植端（供应端）与采购方反馈的价格等信息，综合分析比较市场需求和价格，确定合适的项目类型；</w:t>
      </w:r>
    </w:p>
    <w:p w14:paraId="62E95C8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.负责沟通合作模式与确定合作意向：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与种植端（供应端）和采购方沟通合作模式，明确订单量、种植和发货时间、结算方式等细节，促进合作达成，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助力公司扩大农产品贸易规模，拓展市场份额；</w:t>
      </w:r>
    </w:p>
    <w:p w14:paraId="6AACCD4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4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.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bidi="ar"/>
        </w:rPr>
        <w:t>负责筛选优质供应商，采购高性价比产品，严格把控产品质量，建立稳定的供应链体系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eastAsia="zh-CN" w:bidi="ar"/>
        </w:rPr>
        <w:t>；</w:t>
      </w:r>
    </w:p>
    <w:p w14:paraId="5372BAA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5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.负责制定并汇报业务合作方案。包括项目内容、合作模式、成本预测、营收、盈利测算、项目周期等，同时评估项目风险，制定应对措施；</w:t>
      </w:r>
    </w:p>
    <w:p w14:paraId="5FEA243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6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.负责业务合作方案上会审核工作。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将项目方案提交会议进行审核，确保方案符合公司战略及政策要求</w:t>
      </w: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；</w:t>
      </w:r>
    </w:p>
    <w:p w14:paraId="5B05929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.负责与业务相关的公司签订合同。包括第三方的产品设计公司、营销策划公司等；</w:t>
      </w:r>
    </w:p>
    <w:p w14:paraId="0E14135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.负责业务合作过程的管理，包括合同签订、业务进度汇报、质量和风险控制、问题协调等</w:t>
      </w: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；</w:t>
      </w:r>
    </w:p>
    <w:p w14:paraId="5DB91E3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9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.业务总结复盘，提出改进意见和建议</w:t>
      </w:r>
      <w:r>
        <w:rPr>
          <w:rFonts w:hint="eastAsia" w:ascii="方正仿宋_GBK" w:hAnsi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；</w:t>
      </w:r>
    </w:p>
    <w:p w14:paraId="56B3369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10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.领导交办的其他工作。</w:t>
      </w:r>
    </w:p>
    <w:p w14:paraId="71E8808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  <w:t>任职要求：</w:t>
      </w:r>
    </w:p>
    <w:p w14:paraId="58ACE6E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.本科及以上学历，年龄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35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周岁以下（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1990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12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31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日以后出生）；</w:t>
      </w:r>
    </w:p>
    <w:p w14:paraId="752966F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2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.对农产品市场类工作有深刻理解，具备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年及以上贸易业务相关工作经验</w:t>
      </w:r>
      <w:r>
        <w:rPr>
          <w:rFonts w:hint="eastAsia" w:ascii="方正仿宋_GBK" w:hAnsi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；具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有农产品贸易业务、政府采购、基地直供等经验者优先；</w:t>
      </w:r>
    </w:p>
    <w:p w14:paraId="3546A0F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.高度的工作热情，良好的团队合作精神；</w:t>
      </w:r>
    </w:p>
    <w:p w14:paraId="550196A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4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.具备良好的沟通表达能力、学习能力、抗挫抗压能力、应变能力；</w:t>
      </w:r>
    </w:p>
    <w:p w14:paraId="116B52F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5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.具有能够正常履职的身体素质，能适应出差工作</w:t>
      </w:r>
      <w:r>
        <w:rPr>
          <w:rFonts w:hint="eastAsia" w:ascii="方正仿宋_GBK" w:hAnsi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；</w:t>
      </w:r>
    </w:p>
    <w:p w14:paraId="5F0C6E5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K" w:hAnsi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6.</w:t>
      </w:r>
      <w:r>
        <w:rPr>
          <w:rFonts w:hint="eastAsia" w:ascii="方正仿宋_GBK" w:hAnsi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根据工作需要，接受异地调遣的优先。</w:t>
      </w:r>
    </w:p>
    <w:p w14:paraId="76819EC2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招聘岗位二：业务专员岗</w:t>
      </w:r>
    </w:p>
    <w:p w14:paraId="7347C98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所属部门：市场拓展部</w:t>
      </w:r>
    </w:p>
    <w:p w14:paraId="3E83C3C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工作地点：四川省成都市</w:t>
      </w:r>
    </w:p>
    <w:p w14:paraId="78B3435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需求人数：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人</w:t>
      </w:r>
    </w:p>
    <w:p w14:paraId="2389BDF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  <w:t>岗位职责：</w:t>
      </w:r>
    </w:p>
    <w:p w14:paraId="51A437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.根据本部门年度经营目标任务，制定并执行月度计划和周工作计划，确保年度目标任务的完成；</w:t>
      </w:r>
    </w:p>
    <w:p w14:paraId="35971ED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2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.负责业务单据、报表及业务相关类表单的编制；</w:t>
      </w:r>
    </w:p>
    <w:p w14:paraId="2095AA5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.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>建立健全业务相关资料，包括业务调研资料、客户信息档案资料、业务运营方案、产品设计/宣传资料等；</w:t>
      </w:r>
    </w:p>
    <w:p w14:paraId="12FD321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4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.负责业务相关的售后工作，包括但不限于单据核对，客户沟通，进销存整理等；</w:t>
      </w:r>
    </w:p>
    <w:p w14:paraId="3CCA4E3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5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.辅助拓展岗位处理业务相关事宜；</w:t>
      </w:r>
    </w:p>
    <w:p w14:paraId="3D01A33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6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.领导交办的其他工作。</w:t>
      </w:r>
    </w:p>
    <w:p w14:paraId="750F910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  <w:t>任职要求：</w:t>
      </w:r>
    </w:p>
    <w:p w14:paraId="13B017D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val="en-US" w:eastAsia="zh-CN" w:bidi="ar"/>
        </w:rPr>
        <w:t>1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val="en-US" w:eastAsia="zh-CN" w:bidi="ar"/>
        </w:rPr>
        <w:t>.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本科及以上学历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eastAsia="zh-CN" w:bidi="ar"/>
        </w:rPr>
        <w:t>，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年龄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30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岁以下（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1995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12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31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日以后出生）；</w:t>
      </w:r>
    </w:p>
    <w:p w14:paraId="4DFB110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2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.对商贸类工作有深刻理解，具备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年及以上贸易业务相关工作经验</w:t>
      </w:r>
      <w:r>
        <w:rPr>
          <w:rFonts w:hint="eastAsia" w:ascii="方正仿宋_GBK" w:hAnsi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；具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有农产品贸易业务、政府采购、基地直供等经验者优先；</w:t>
      </w:r>
    </w:p>
    <w:p w14:paraId="60415AA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.熟练使用办公自动化相应软件；</w:t>
      </w:r>
    </w:p>
    <w:p w14:paraId="00F7E6A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4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.高度的工作热情，良好的团队合作精神；</w:t>
      </w:r>
    </w:p>
    <w:p w14:paraId="58DB3BC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5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.具备良好的沟通表达能力、学习能力、抗挫抗压能力、应变能力；</w:t>
      </w:r>
    </w:p>
    <w:p w14:paraId="723FC7E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6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.具有能够正常履职的身体素质，能适应出差工作</w:t>
      </w:r>
      <w:r>
        <w:rPr>
          <w:rFonts w:hint="eastAsia" w:ascii="方正仿宋_GBK" w:hAnsi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；</w:t>
      </w:r>
    </w:p>
    <w:p w14:paraId="6F6EF24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K" w:hAnsi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7.</w:t>
      </w:r>
      <w:r>
        <w:rPr>
          <w:rFonts w:hint="eastAsia" w:ascii="方正仿宋_GBK" w:hAnsi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根据工作需要，接受异地调遣的优先。</w:t>
      </w:r>
    </w:p>
    <w:p w14:paraId="3F1D889E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招聘岗位三：会计主管</w:t>
      </w:r>
    </w:p>
    <w:p w14:paraId="3335746B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所属部门：综合财务部</w:t>
      </w:r>
    </w:p>
    <w:p w14:paraId="067A9000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工作地点：四川省成都市</w:t>
      </w:r>
    </w:p>
    <w:p w14:paraId="3A8C4CC3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需求人数：</w:t>
      </w: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bidi="ar"/>
        </w:rPr>
        <w:t>1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人</w:t>
      </w:r>
    </w:p>
    <w:p w14:paraId="60A63545">
      <w:pPr>
        <w:widowControl/>
        <w:numPr>
          <w:ilvl w:val="0"/>
          <w:numId w:val="0"/>
        </w:numPr>
        <w:spacing w:line="560" w:lineRule="exact"/>
        <w:ind w:firstLine="643" w:firstLineChars="200"/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bidi="ar"/>
        </w:rPr>
        <w:t>岗位职责：</w:t>
      </w:r>
    </w:p>
    <w:p w14:paraId="5C4288F0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bidi="ar"/>
        </w:rPr>
        <w:t>1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.负责公司日常费用报销单据的审核、账务处理及会计凭证编制，确保核算准确、流程合规高效；</w:t>
      </w:r>
    </w:p>
    <w:p w14:paraId="55D5CFCC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bidi="ar"/>
        </w:rPr>
        <w:t>2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.负责单体及合并财务报表的编制，提供财务数据分析，为公司经营决策提供数据支持；</w:t>
      </w:r>
    </w:p>
    <w:p w14:paraId="73323B69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bidi="ar"/>
        </w:rPr>
        <w:t>3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.负责税务核算、纳税申报、税务筹划及与税务机关的日常沟通协调工作；</w:t>
      </w:r>
    </w:p>
    <w:p w14:paraId="35708B12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bidi="ar"/>
        </w:rPr>
        <w:t>4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.参与年度预决算工作，协助完成年度财务审计、汇算清缴工作，配合提供审计所需资料；</w:t>
      </w:r>
    </w:p>
    <w:p w14:paraId="59CB2319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Cs w:val="0"/>
          <w:sz w:val="32"/>
          <w:szCs w:val="32"/>
          <w:lang w:eastAsia="zh-CN" w:bidi="ar"/>
        </w:rPr>
      </w:pP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bidi="ar"/>
        </w:rPr>
        <w:t>5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.配合内部控制体系建设，包括流程梳理、风险识别、制度修订</w:t>
      </w:r>
      <w:r>
        <w:rPr>
          <w:rFonts w:hint="eastAsia" w:ascii="方正仿宋_GBK" w:hAnsi="方正仿宋_GBK" w:cs="方正仿宋_GBK"/>
          <w:bCs w:val="0"/>
          <w:sz w:val="32"/>
          <w:szCs w:val="32"/>
          <w:lang w:eastAsia="zh-CN" w:bidi="ar"/>
        </w:rPr>
        <w:t>；</w:t>
      </w:r>
    </w:p>
    <w:p w14:paraId="3F886571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bidi="ar"/>
        </w:rPr>
        <w:t>6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.参与制定财务会计制度和相关管理办法，配合做好财务信息化建设相关工作；</w:t>
      </w:r>
    </w:p>
    <w:p w14:paraId="61E532F2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bidi="ar"/>
        </w:rPr>
        <w:t>7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.领导交办的其他工作。</w:t>
      </w:r>
    </w:p>
    <w:p w14:paraId="18B77B36">
      <w:pPr>
        <w:widowControl/>
        <w:numPr>
          <w:ilvl w:val="0"/>
          <w:numId w:val="0"/>
        </w:numPr>
        <w:spacing w:line="560" w:lineRule="exact"/>
        <w:ind w:firstLine="643" w:firstLineChars="200"/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bidi="ar"/>
        </w:rPr>
        <w:t>任职要求：</w:t>
      </w:r>
    </w:p>
    <w:p w14:paraId="363C9537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bidi="ar"/>
        </w:rPr>
        <w:t>1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.本科及以上学历，会计学、财务管理等相关专业；</w:t>
      </w:r>
    </w:p>
    <w:p w14:paraId="1F672883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bidi="ar"/>
        </w:rPr>
        <w:t>2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.年龄</w:t>
      </w: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bidi="ar"/>
        </w:rPr>
        <w:t>45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岁以下（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  <w:t>1980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>年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  <w:t>12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>月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  <w:t>31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>日以后出生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）；</w:t>
      </w:r>
    </w:p>
    <w:p w14:paraId="42A77DF9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bidi="ar"/>
        </w:rPr>
        <w:t>3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.持有相关会计资格证书，具有注册会计师、税务师等相关证书优先；</w:t>
      </w:r>
    </w:p>
    <w:p w14:paraId="18E74130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bidi="ar"/>
        </w:rPr>
        <w:t>4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.具有</w:t>
      </w: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bidi="ar"/>
        </w:rPr>
        <w:t>5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年以上</w:t>
      </w:r>
      <w:r>
        <w:rPr>
          <w:rFonts w:hint="eastAsia" w:ascii="方正仿宋_GBK" w:hAnsi="方正仿宋_GBK" w:cs="方正仿宋_GBK"/>
          <w:bCs w:val="0"/>
          <w:sz w:val="32"/>
          <w:szCs w:val="32"/>
          <w:lang w:val="en-US" w:eastAsia="zh-CN" w:bidi="ar"/>
        </w:rPr>
        <w:t>中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大型企业、国企企业财务会计工作或会计师事务所工作经验，熟悉企业账务处理及内部控制流程、编制合并财务报表；</w:t>
      </w:r>
    </w:p>
    <w:p w14:paraId="393B9A4E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bidi="ar"/>
        </w:rPr>
        <w:t>5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.工作严谨细致、责任心强，具备良好的数据分析能力和风险意识，具备良好的沟通协调能力，能配合各部门完成财务相关协作工作；</w:t>
      </w:r>
    </w:p>
    <w:p w14:paraId="5ED2FCF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cs="方正仿宋_GBK"/>
          <w:kern w:val="2"/>
          <w:sz w:val="32"/>
          <w:szCs w:val="32"/>
          <w:lang w:eastAsia="zh-CN" w:bidi="ar"/>
        </w:rPr>
      </w:pP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bidi="ar"/>
        </w:rPr>
        <w:t>6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.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>特别优秀的可适当放宽招聘条件</w:t>
      </w:r>
      <w:r>
        <w:rPr>
          <w:rFonts w:hint="eastAsia" w:ascii="方正仿宋_GBK" w:hAnsi="方正仿宋_GBK" w:cs="方正仿宋_GBK"/>
          <w:kern w:val="2"/>
          <w:sz w:val="32"/>
          <w:szCs w:val="32"/>
          <w:lang w:eastAsia="zh-CN" w:bidi="ar"/>
        </w:rPr>
        <w:t>；</w:t>
      </w:r>
    </w:p>
    <w:p w14:paraId="7BDDBD7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K" w:hAnsi="方正仿宋_GBK" w:cs="方正仿宋_GBK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bCs w:val="0"/>
          <w:sz w:val="32"/>
          <w:szCs w:val="32"/>
          <w:lang w:val="en-US" w:eastAsia="zh-CN" w:bidi="ar"/>
        </w:rPr>
        <w:t>7.</w:t>
      </w:r>
      <w:r>
        <w:rPr>
          <w:rFonts w:hint="eastAsia" w:ascii="方正仿宋_GBK" w:hAnsi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根据工作需要，接受异地调遣的优先。</w:t>
      </w:r>
    </w:p>
    <w:p w14:paraId="2552ED7F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招聘岗位四：档案后勤</w:t>
      </w:r>
    </w:p>
    <w:p w14:paraId="18FA62C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所属部门：综合财务部</w:t>
      </w:r>
    </w:p>
    <w:p w14:paraId="36D2CCC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工作地点：四川省成都市</w:t>
      </w:r>
    </w:p>
    <w:p w14:paraId="3E671DA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需求人数：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人</w:t>
      </w:r>
    </w:p>
    <w:p w14:paraId="7C3310E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  <w:t>岗位职责：</w:t>
      </w:r>
    </w:p>
    <w:p w14:paraId="64CF033A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bidi="ar"/>
        </w:rPr>
        <w:t>1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.负责公司各类档案的收集、整理、分类、归档、保管及借阅管理，保障档案的安全和保密工作；</w:t>
      </w:r>
    </w:p>
    <w:p w14:paraId="584CFEF5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bidi="ar"/>
        </w:rPr>
        <w:t>2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.负责公司公文起草、会议组织，做好会议记录与纪要整理等工作；</w:t>
      </w:r>
    </w:p>
    <w:p w14:paraId="0A1B555E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bidi="ar"/>
        </w:rPr>
        <w:t>3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.负责办公用品、固定资产的采购、登记、发放及盘点，登记相关台账，管控行政成本；</w:t>
      </w:r>
    </w:p>
    <w:p w14:paraId="661E5233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bidi="ar"/>
        </w:rPr>
        <w:t>4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.负责后勤保障、日常接待与对外联络；</w:t>
      </w:r>
    </w:p>
    <w:p w14:paraId="6FB77CFA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bidi="ar"/>
        </w:rPr>
        <w:t>5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.处理员工后勤相关需求，协调解决办公设施故障，落实后勤服务优化；</w:t>
      </w:r>
    </w:p>
    <w:p w14:paraId="6A4CB0CE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val="en-US" w:eastAsia="zh-CN" w:bidi="ar"/>
        </w:rPr>
        <w:t>6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bidi="ar"/>
        </w:rPr>
        <w:t>.完成领导交办的其他工作。</w:t>
      </w:r>
    </w:p>
    <w:p w14:paraId="414E4661">
      <w:pPr>
        <w:widowControl/>
        <w:numPr>
          <w:ilvl w:val="0"/>
          <w:numId w:val="0"/>
        </w:numPr>
        <w:spacing w:line="560" w:lineRule="exact"/>
        <w:ind w:firstLine="643" w:firstLineChars="2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bidi="ar"/>
        </w:rPr>
        <w:t>任职要求：</w:t>
      </w:r>
    </w:p>
    <w:p w14:paraId="75A167B6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  <w:t>1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>.具有本科及以上学历，汉语言文学、行政管理等相关专业；</w:t>
      </w:r>
    </w:p>
    <w:p w14:paraId="2E4A609B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  <w:t>2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>.年龄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40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>岁以下（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  <w:t>19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85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>年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  <w:t>12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>月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  <w:t>31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>日以后出生）；</w:t>
      </w:r>
    </w:p>
    <w:p w14:paraId="5611ABC9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  <w:t>3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>.具有良好的沟通能力、公文写作能力、执行能力和团队协作精神；</w:t>
      </w:r>
    </w:p>
    <w:p w14:paraId="2A941BF2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  <w:t>4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>.有大型企业或国企、政府事业单位行政管理类工作经验者优先；</w:t>
      </w:r>
    </w:p>
    <w:p w14:paraId="434B988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cs="方正仿宋_GBK"/>
          <w:kern w:val="2"/>
          <w:sz w:val="32"/>
          <w:szCs w:val="32"/>
          <w:lang w:eastAsia="zh-CN" w:bidi="ar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  <w:t>5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>.特别优秀的可适当放宽招聘条件</w:t>
      </w:r>
      <w:r>
        <w:rPr>
          <w:rFonts w:hint="eastAsia" w:ascii="方正仿宋_GBK" w:hAnsi="方正仿宋_GBK" w:cs="方正仿宋_GBK"/>
          <w:kern w:val="2"/>
          <w:sz w:val="32"/>
          <w:szCs w:val="32"/>
          <w:lang w:eastAsia="zh-CN" w:bidi="ar"/>
        </w:rPr>
        <w:t>；</w:t>
      </w:r>
    </w:p>
    <w:p w14:paraId="0215F8D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cs="方正仿宋_GBK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cs="Times New Roman"/>
          <w:bCs w:val="0"/>
          <w:sz w:val="32"/>
          <w:szCs w:val="32"/>
          <w:lang w:val="en-US" w:eastAsia="zh-CN" w:bidi="ar"/>
        </w:rPr>
        <w:t>6</w:t>
      </w:r>
      <w:r>
        <w:rPr>
          <w:rFonts w:hint="eastAsia" w:ascii="Times New Roman" w:hAnsi="Times New Roman" w:eastAsia="方正仿宋_GBK" w:cs="Times New Roman"/>
          <w:bCs w:val="0"/>
          <w:sz w:val="32"/>
          <w:szCs w:val="32"/>
          <w:lang w:val="en-US" w:eastAsia="zh-CN" w:bidi="ar"/>
        </w:rPr>
        <w:t>.</w:t>
      </w:r>
      <w:r>
        <w:rPr>
          <w:rFonts w:hint="eastAsia" w:ascii="方正仿宋_GBK" w:hAnsi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根据工作需要，接受异地调遣的优先。</w:t>
      </w:r>
    </w:p>
    <w:p w14:paraId="4C468AD2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招聘岗位五：人力资源管理岗</w:t>
      </w:r>
    </w:p>
    <w:p w14:paraId="5D8A1B7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所属部门：综合财务部</w:t>
      </w:r>
    </w:p>
    <w:p w14:paraId="5312E80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工作地点：四川省成都市</w:t>
      </w:r>
    </w:p>
    <w:p w14:paraId="2ECA833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需求人数：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人</w:t>
      </w:r>
    </w:p>
    <w:p w14:paraId="6A2560A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  <w:t>岗位职责：</w:t>
      </w:r>
      <w:bookmarkStart w:id="0" w:name="_GoBack"/>
      <w:bookmarkEnd w:id="0"/>
    </w:p>
    <w:p w14:paraId="0E2ABBB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.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负责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薪酬体系的设计与优化，完善配套管理制度及操作流程，确保薪酬具有竞争力、公平性与合规性</w:t>
      </w:r>
      <w:r>
        <w:rPr>
          <w:rFonts w:hint="eastAsia" w:ascii="方正仿宋_GBK" w:hAnsi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；</w:t>
      </w:r>
    </w:p>
    <w:p w14:paraId="1115677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2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.统筹公司年度工资总额管理，负责人工成本预算编制，预测分析及执行监控</w:t>
      </w:r>
      <w:r>
        <w:rPr>
          <w:rFonts w:hint="eastAsia" w:ascii="方正仿宋_GBK" w:hAnsi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；</w:t>
      </w:r>
    </w:p>
    <w:p w14:paraId="3376E75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.主导公司绩效考核体系的建立、推行与完善，制定合理的绩效指标、考核周期及评价标准，协调各部门完成绩效目标设定、过程跟踪、考核实施与结果复盘</w:t>
      </w:r>
      <w:r>
        <w:rPr>
          <w:rFonts w:hint="eastAsia" w:ascii="方正仿宋_GBK" w:hAnsi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；</w:t>
      </w:r>
    </w:p>
    <w:p w14:paraId="7FB719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4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.负责公司员工薪酬核算与发放管理，准确统计员工考勤、绩效数据，确保薪资发放及时、准确合规</w:t>
      </w:r>
      <w:r>
        <w:rPr>
          <w:rFonts w:hint="eastAsia" w:ascii="方正仿宋_GBK" w:hAnsi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；</w:t>
      </w:r>
    </w:p>
    <w:p w14:paraId="44523EB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5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.协助搭建人事基础体系，统筹员工入转调离、劳动合同管理、人事档案维护等基础日常人事工作</w:t>
      </w:r>
      <w:r>
        <w:rPr>
          <w:rFonts w:hint="eastAsia" w:ascii="方正仿宋_GBK" w:hAnsi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；</w:t>
      </w:r>
    </w:p>
    <w:p w14:paraId="637FBA2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6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.完成领导交办的其他工作。</w:t>
      </w:r>
    </w:p>
    <w:p w14:paraId="38EE049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  <w:t>任职要求：</w:t>
      </w:r>
    </w:p>
    <w:p w14:paraId="0BB29B1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.本科及以上学历，人力资源管理相关专业</w:t>
      </w:r>
      <w:r>
        <w:rPr>
          <w:rFonts w:hint="eastAsia" w:ascii="方正仿宋_GBK" w:hAnsi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，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持有</w:t>
      </w:r>
      <w:r>
        <w:rPr>
          <w:rFonts w:hint="eastAsia" w:ascii="方正仿宋_GBK" w:hAnsi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企业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人力资源管理师证书</w:t>
      </w:r>
      <w:r>
        <w:rPr>
          <w:rFonts w:hint="eastAsia" w:ascii="方正仿宋_GBK" w:hAnsi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、经济师证书者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优先；</w:t>
      </w:r>
    </w:p>
    <w:p w14:paraId="63BE4C7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2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.年龄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40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岁以下（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1985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年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12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月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31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日以后出生）；</w:t>
      </w:r>
    </w:p>
    <w:p w14:paraId="517D16F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.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具有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5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年及以上</w:t>
      </w:r>
      <w:r>
        <w:rPr>
          <w:rFonts w:hint="eastAsia" w:ascii="方正仿宋_GBK" w:hAnsi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国有企业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人力资源</w:t>
      </w:r>
      <w:r>
        <w:rPr>
          <w:rFonts w:hint="eastAsia" w:ascii="方正仿宋_GBK" w:hAnsi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管理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相关工作经验，有</w:t>
      </w:r>
      <w:r>
        <w:rPr>
          <w:rFonts w:hint="eastAsia" w:ascii="方正仿宋_GBK" w:hAnsi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国有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企业薪酬绩效管理工作经验者优先；</w:t>
      </w:r>
    </w:p>
    <w:p w14:paraId="5BD2BC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4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.具备较强的数据处理与分析能力，熟练使用Excel，能够通过数据调研、分析为薪酬绩效决策提供支撑</w:t>
      </w:r>
      <w:r>
        <w:rPr>
          <w:rFonts w:hint="eastAsia" w:ascii="方正仿宋_GBK" w:hAnsi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；</w:t>
      </w:r>
    </w:p>
    <w:p w14:paraId="4FFC081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5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.具备良好的沟通协调与组织推动能力，能够高效对接各部门，统筹推进薪酬绩效、招聘培训、员工关系等多模块人事工作的落地实施，妥善处理各类人事相关问题</w:t>
      </w:r>
      <w:r>
        <w:rPr>
          <w:rFonts w:hint="eastAsia" w:ascii="方正仿宋_GBK" w:hAnsi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；</w:t>
      </w:r>
    </w:p>
    <w:p w14:paraId="1D8DE9A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6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.特别优秀的可适当放宽招聘条件</w:t>
      </w:r>
      <w:r>
        <w:rPr>
          <w:rFonts w:hint="eastAsia" w:ascii="方正仿宋_GBK" w:hAnsi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；</w:t>
      </w:r>
    </w:p>
    <w:p w14:paraId="2E410BE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cs="Times New Roman"/>
          <w:bCs w:val="0"/>
          <w:sz w:val="32"/>
          <w:szCs w:val="32"/>
          <w:lang w:val="en-US" w:eastAsia="zh-CN" w:bidi="ar"/>
        </w:rPr>
        <w:t>7</w:t>
      </w:r>
      <w:r>
        <w:rPr>
          <w:rFonts w:hint="eastAsia" w:ascii="Times New Roman" w:hAnsi="Times New Roman" w:eastAsia="方正仿宋_GBK" w:cs="Times New Roman"/>
          <w:bCs w:val="0"/>
          <w:sz w:val="32"/>
          <w:szCs w:val="32"/>
          <w:lang w:val="en-US" w:eastAsia="zh-CN" w:bidi="ar"/>
        </w:rPr>
        <w:t>.</w:t>
      </w:r>
      <w:r>
        <w:rPr>
          <w:rFonts w:hint="eastAsia" w:ascii="方正仿宋_GBK" w:hAnsi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根据工作需要，接受异地调遣的优先。</w:t>
      </w:r>
    </w:p>
    <w:p w14:paraId="1CF5F4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F01D3E-0063-43C7-A301-D37DB078B94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E6EAA34-681F-4610-A850-6A6B0F6A6F34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3098BE0C-6893-46BA-A5B3-D2B78BA17E3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3C8DEC6-BAC0-4358-A6F7-8B766F634AB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BF61B89E-4D47-4C8E-B5BC-5B0C0C2A1915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E3AFD4A4-EAFB-4D87-B2F5-D5818560790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D3AD0"/>
    <w:rsid w:val="2DBE739B"/>
    <w:rsid w:val="778D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620" w:lineRule="exact"/>
      <w:ind w:firstLine="200" w:firstLineChars="20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8b8ef789-cad4-43ea-89ca-049f40fa83a9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517D16FF</paraID>
      <start>25</start>
      <end>26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479d71e-7c94-47fb-91ed-7dd6934311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2026-01-13T02:21:00Z</dcterms:created>
  <dc:creator>朱嘉欣</dc:creator>
  <cp:lastModifiedBy>朱嘉欣</cp:lastModifiedBy>
  <dcterms:modified xsi:type="dcterms:W3CDTF">2026-01-13T02:30:47Z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4B322C66DC6A427D822E0A57AB700B80_11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