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B3803" w14:textId="77777777" w:rsidR="00F147D8" w:rsidRDefault="00000000">
      <w:pPr>
        <w:spacing w:line="560" w:lineRule="exact"/>
        <w:ind w:firstLineChars="0" w:firstLine="0"/>
        <w:rPr>
          <w:rFonts w:eastAsia="仿宋"/>
          <w:szCs w:val="32"/>
        </w:rPr>
      </w:pPr>
      <w:r>
        <w:rPr>
          <w:rFonts w:eastAsia="仿宋" w:hint="eastAsia"/>
          <w:szCs w:val="32"/>
        </w:rPr>
        <w:t>附件</w:t>
      </w:r>
      <w:r>
        <w:rPr>
          <w:rFonts w:eastAsia="仿宋"/>
          <w:szCs w:val="32"/>
        </w:rPr>
        <w:t>1</w:t>
      </w:r>
    </w:p>
    <w:p w14:paraId="40809D49" w14:textId="77777777" w:rsidR="00F147D8" w:rsidRDefault="00F147D8">
      <w:pPr>
        <w:spacing w:line="680" w:lineRule="exact"/>
        <w:ind w:firstLineChars="0" w:firstLine="0"/>
        <w:jc w:val="center"/>
        <w:rPr>
          <w:rFonts w:ascii="方正小标宋简体" w:eastAsia="方正小标宋简体" w:hAnsi="方正小标宋简体" w:cs="方正小标宋简体" w:hint="eastAsia"/>
          <w:w w:val="90"/>
          <w:sz w:val="44"/>
          <w:szCs w:val="44"/>
        </w:rPr>
      </w:pPr>
    </w:p>
    <w:p w14:paraId="211EDD54" w14:textId="77777777" w:rsidR="00F147D8" w:rsidRDefault="00000000">
      <w:pPr>
        <w:spacing w:line="680" w:lineRule="exact"/>
        <w:ind w:firstLineChars="0" w:firstLine="0"/>
        <w:jc w:val="center"/>
        <w:rPr>
          <w:rFonts w:ascii="方正小标宋简体" w:eastAsia="方正小标宋简体" w:hAnsi="方正小标宋简体" w:cs="方正小标宋简体" w:hint="eastAsia"/>
          <w:w w:val="90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w w:val="90"/>
          <w:sz w:val="44"/>
          <w:szCs w:val="44"/>
        </w:rPr>
        <w:t>四川省现代种业发展集团成都农业开发有限公司</w:t>
      </w:r>
    </w:p>
    <w:p w14:paraId="381D90E5" w14:textId="77777777" w:rsidR="00F147D8" w:rsidRDefault="00000000">
      <w:pPr>
        <w:spacing w:line="560" w:lineRule="exact"/>
        <w:ind w:firstLineChars="0" w:firstLine="0"/>
        <w:jc w:val="center"/>
        <w:rPr>
          <w:rFonts w:eastAsia="仿宋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社会化公开招聘岗位及要求</w:t>
      </w:r>
    </w:p>
    <w:p w14:paraId="614C6F91" w14:textId="77777777" w:rsidR="00F147D8" w:rsidRDefault="00F147D8">
      <w:pPr>
        <w:spacing w:line="560" w:lineRule="exact"/>
        <w:ind w:firstLineChars="0" w:firstLine="0"/>
        <w:rPr>
          <w:rFonts w:ascii="仿宋_GB2312" w:eastAsia="仿宋_GB2312" w:hAnsi="仿宋_GB2312" w:cs="仿宋_GB2312" w:hint="eastAsia"/>
          <w:kern w:val="0"/>
          <w:szCs w:val="32"/>
          <w:lang w:bidi="ar"/>
        </w:rPr>
      </w:pPr>
    </w:p>
    <w:p w14:paraId="4C60E75D" w14:textId="77777777" w:rsidR="00F147D8" w:rsidRDefault="00000000">
      <w:pPr>
        <w:spacing w:line="560" w:lineRule="exact"/>
        <w:ind w:firstLine="640"/>
        <w:rPr>
          <w:rFonts w:ascii="黑体" w:eastAsia="黑体" w:hAnsi="黑体" w:cs="黑体" w:hint="eastAsia"/>
          <w:kern w:val="0"/>
          <w:szCs w:val="32"/>
          <w:lang w:bidi="ar"/>
        </w:rPr>
      </w:pPr>
      <w:r>
        <w:rPr>
          <w:rFonts w:ascii="黑体" w:eastAsia="黑体" w:hAnsi="黑体" w:cs="黑体" w:hint="eastAsia"/>
          <w:kern w:val="0"/>
          <w:szCs w:val="32"/>
          <w:lang w:bidi="ar"/>
        </w:rPr>
        <w:t>招聘岗位</w:t>
      </w:r>
      <w:proofErr w:type="gramStart"/>
      <w:r>
        <w:rPr>
          <w:rFonts w:ascii="黑体" w:eastAsia="黑体" w:hAnsi="黑体" w:cs="黑体" w:hint="eastAsia"/>
          <w:kern w:val="0"/>
          <w:szCs w:val="32"/>
          <w:lang w:bidi="ar"/>
        </w:rPr>
        <w:t>一</w:t>
      </w:r>
      <w:proofErr w:type="gramEnd"/>
      <w:r>
        <w:rPr>
          <w:rFonts w:ascii="黑体" w:eastAsia="黑体" w:hAnsi="黑体" w:cs="黑体" w:hint="eastAsia"/>
          <w:kern w:val="0"/>
          <w:szCs w:val="32"/>
          <w:lang w:bidi="ar"/>
        </w:rPr>
        <w:t>：会计岗</w:t>
      </w:r>
    </w:p>
    <w:p w14:paraId="3C98C4E2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所属部门：综合财务部</w:t>
      </w:r>
    </w:p>
    <w:p w14:paraId="4BC5F3BC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工作地点：四川省</w:t>
      </w:r>
      <w:r>
        <w:rPr>
          <w:rFonts w:eastAsia="仿宋_GB2312" w:hint="eastAsia"/>
          <w:szCs w:val="32"/>
          <w:lang w:bidi="ar"/>
        </w:rPr>
        <w:t>南充市</w:t>
      </w:r>
    </w:p>
    <w:p w14:paraId="042440C7" w14:textId="77777777" w:rsidR="00F147D8" w:rsidRDefault="00000000">
      <w:pPr>
        <w:spacing w:line="540" w:lineRule="exact"/>
        <w:ind w:firstLine="640"/>
        <w:rPr>
          <w:rFonts w:ascii="方正仿宋_GBK" w:hAnsi="方正仿宋_GBK" w:cs="方正仿宋_GBK" w:hint="eastAsia"/>
          <w:szCs w:val="32"/>
          <w:lang w:bidi="ar"/>
        </w:rPr>
      </w:pPr>
      <w:r>
        <w:rPr>
          <w:rFonts w:eastAsia="仿宋_GB2312"/>
          <w:szCs w:val="32"/>
          <w:lang w:bidi="ar"/>
        </w:rPr>
        <w:t>需求人数：</w:t>
      </w:r>
      <w:r>
        <w:rPr>
          <w:rFonts w:eastAsia="仿宋_GB2312"/>
          <w:szCs w:val="32"/>
          <w:lang w:bidi="ar"/>
        </w:rPr>
        <w:t>1</w:t>
      </w:r>
      <w:r>
        <w:rPr>
          <w:rFonts w:eastAsia="仿宋_GB2312"/>
          <w:szCs w:val="32"/>
          <w:lang w:bidi="ar"/>
        </w:rPr>
        <w:t>人</w:t>
      </w:r>
    </w:p>
    <w:p w14:paraId="7DD5BEB9" w14:textId="77777777" w:rsidR="00F147D8" w:rsidRDefault="00000000">
      <w:pPr>
        <w:spacing w:line="540" w:lineRule="exact"/>
        <w:ind w:firstLine="643"/>
        <w:rPr>
          <w:rFonts w:eastAsia="仿宋_GB2312"/>
          <w:szCs w:val="32"/>
          <w:lang w:bidi="ar"/>
        </w:rPr>
      </w:pPr>
      <w:r>
        <w:rPr>
          <w:rFonts w:eastAsia="仿宋_GB2312"/>
          <w:b/>
          <w:bCs/>
          <w:szCs w:val="32"/>
          <w:lang w:bidi="ar"/>
        </w:rPr>
        <w:t>岗位职责：</w:t>
      </w:r>
    </w:p>
    <w:p w14:paraId="0C02B466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1.</w:t>
      </w:r>
      <w:r>
        <w:rPr>
          <w:rFonts w:eastAsia="仿宋_GB2312"/>
          <w:szCs w:val="32"/>
          <w:lang w:bidi="ar"/>
        </w:rPr>
        <w:t>负责公司日常费用报销单据的审核、账务处理及会计凭证编制，确保核算准确、流程合</w:t>
      </w:r>
      <w:proofErr w:type="gramStart"/>
      <w:r>
        <w:rPr>
          <w:rFonts w:eastAsia="仿宋_GB2312"/>
          <w:szCs w:val="32"/>
          <w:lang w:bidi="ar"/>
        </w:rPr>
        <w:t>规</w:t>
      </w:r>
      <w:proofErr w:type="gramEnd"/>
      <w:r>
        <w:rPr>
          <w:rFonts w:eastAsia="仿宋_GB2312"/>
          <w:szCs w:val="32"/>
          <w:lang w:bidi="ar"/>
        </w:rPr>
        <w:t>高效；</w:t>
      </w:r>
    </w:p>
    <w:p w14:paraId="5ECF63D3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2.</w:t>
      </w:r>
      <w:r>
        <w:rPr>
          <w:rFonts w:eastAsia="仿宋_GB2312"/>
          <w:szCs w:val="32"/>
          <w:lang w:bidi="ar"/>
        </w:rPr>
        <w:t>负责单体财务报表的编制，提供财务数据分析，为公司经营决策提供数据支持；</w:t>
      </w:r>
    </w:p>
    <w:p w14:paraId="55358D63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3.</w:t>
      </w:r>
      <w:r>
        <w:rPr>
          <w:rFonts w:eastAsia="仿宋_GB2312"/>
          <w:szCs w:val="32"/>
          <w:lang w:bidi="ar"/>
        </w:rPr>
        <w:t>负责税务核算、纳税申报、税务筹划及与税务机关的日常沟通协调工作；</w:t>
      </w:r>
    </w:p>
    <w:p w14:paraId="027DF2D9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4.</w:t>
      </w:r>
      <w:r>
        <w:rPr>
          <w:rFonts w:eastAsia="仿宋_GB2312"/>
          <w:szCs w:val="32"/>
          <w:lang w:bidi="ar"/>
        </w:rPr>
        <w:t>参与年度预决算工作，协助完成年度财务审计、汇算清缴工作，配合提供审计所需资料；</w:t>
      </w:r>
    </w:p>
    <w:p w14:paraId="34DA272E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5.</w:t>
      </w:r>
      <w:r>
        <w:rPr>
          <w:rFonts w:eastAsia="仿宋_GB2312"/>
          <w:szCs w:val="32"/>
          <w:lang w:bidi="ar"/>
        </w:rPr>
        <w:t>配合内部控制体系建设，包括流程梳理、风险识别、制度修订。</w:t>
      </w:r>
    </w:p>
    <w:p w14:paraId="301DD9F8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6.</w:t>
      </w:r>
      <w:r>
        <w:rPr>
          <w:rFonts w:eastAsia="仿宋_GB2312"/>
          <w:szCs w:val="32"/>
          <w:lang w:bidi="ar"/>
        </w:rPr>
        <w:t>参与制定财务会计制度和相关管理办法，配合做好财务信息化建设相关工作；</w:t>
      </w:r>
    </w:p>
    <w:p w14:paraId="043FC9CD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7.</w:t>
      </w:r>
      <w:r>
        <w:rPr>
          <w:rFonts w:eastAsia="仿宋_GB2312"/>
          <w:szCs w:val="32"/>
          <w:lang w:bidi="ar"/>
        </w:rPr>
        <w:t>领导交办的其他工作。</w:t>
      </w:r>
    </w:p>
    <w:p w14:paraId="1E2D749F" w14:textId="77777777" w:rsidR="00F147D8" w:rsidRDefault="00000000">
      <w:pPr>
        <w:spacing w:line="540" w:lineRule="exact"/>
        <w:ind w:firstLine="643"/>
        <w:rPr>
          <w:rFonts w:eastAsia="仿宋_GB2312"/>
          <w:szCs w:val="32"/>
          <w:lang w:bidi="ar"/>
        </w:rPr>
      </w:pPr>
      <w:r>
        <w:rPr>
          <w:rFonts w:eastAsia="仿宋_GB2312"/>
          <w:b/>
          <w:bCs/>
          <w:szCs w:val="32"/>
          <w:lang w:bidi="ar"/>
        </w:rPr>
        <w:t>任职要求：</w:t>
      </w:r>
    </w:p>
    <w:p w14:paraId="50DFC59D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lastRenderedPageBreak/>
        <w:t>1.</w:t>
      </w:r>
      <w:r>
        <w:rPr>
          <w:rFonts w:eastAsia="仿宋_GB2312"/>
          <w:szCs w:val="32"/>
          <w:lang w:bidi="ar"/>
        </w:rPr>
        <w:t>本科及以上学历，会计学、财务管理等相关专业；</w:t>
      </w:r>
    </w:p>
    <w:p w14:paraId="33ACE74F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2.</w:t>
      </w:r>
      <w:r>
        <w:rPr>
          <w:rFonts w:eastAsia="仿宋_GB2312"/>
          <w:szCs w:val="32"/>
          <w:lang w:bidi="ar"/>
        </w:rPr>
        <w:t>年龄</w:t>
      </w:r>
      <w:r>
        <w:rPr>
          <w:rFonts w:eastAsia="仿宋_GB2312"/>
          <w:szCs w:val="32"/>
          <w:lang w:bidi="ar"/>
        </w:rPr>
        <w:t>45</w:t>
      </w:r>
      <w:r>
        <w:rPr>
          <w:rFonts w:eastAsia="仿宋_GB2312"/>
          <w:szCs w:val="32"/>
          <w:lang w:bidi="ar"/>
        </w:rPr>
        <w:t>岁以下（</w:t>
      </w:r>
      <w:r>
        <w:rPr>
          <w:rFonts w:eastAsia="仿宋_GB2312"/>
          <w:szCs w:val="32"/>
          <w:lang w:bidi="ar"/>
        </w:rPr>
        <w:t>1980</w:t>
      </w:r>
      <w:r>
        <w:rPr>
          <w:rFonts w:eastAsia="仿宋_GB2312"/>
          <w:szCs w:val="32"/>
          <w:lang w:bidi="ar"/>
        </w:rPr>
        <w:t>年</w:t>
      </w:r>
      <w:r>
        <w:rPr>
          <w:rFonts w:eastAsia="仿宋_GB2312"/>
          <w:szCs w:val="32"/>
          <w:lang w:bidi="ar"/>
        </w:rPr>
        <w:t>12</w:t>
      </w:r>
      <w:r>
        <w:rPr>
          <w:rFonts w:eastAsia="仿宋_GB2312"/>
          <w:szCs w:val="32"/>
          <w:lang w:bidi="ar"/>
        </w:rPr>
        <w:t>月</w:t>
      </w:r>
      <w:r>
        <w:rPr>
          <w:rFonts w:eastAsia="仿宋_GB2312"/>
          <w:szCs w:val="32"/>
          <w:lang w:bidi="ar"/>
        </w:rPr>
        <w:t>31</w:t>
      </w:r>
      <w:r>
        <w:rPr>
          <w:rFonts w:eastAsia="仿宋_GB2312"/>
          <w:szCs w:val="32"/>
          <w:lang w:bidi="ar"/>
        </w:rPr>
        <w:t>日以后出生）</w:t>
      </w:r>
      <w:r>
        <w:rPr>
          <w:rFonts w:eastAsia="仿宋_GB2312" w:hint="eastAsia"/>
          <w:szCs w:val="32"/>
          <w:lang w:bidi="ar"/>
        </w:rPr>
        <w:t>，工作地点在四川省南充市</w:t>
      </w:r>
      <w:r>
        <w:rPr>
          <w:rFonts w:eastAsia="仿宋_GB2312"/>
          <w:szCs w:val="32"/>
          <w:lang w:bidi="ar"/>
        </w:rPr>
        <w:t>；</w:t>
      </w:r>
    </w:p>
    <w:p w14:paraId="0B32A249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3.</w:t>
      </w:r>
      <w:r>
        <w:rPr>
          <w:rFonts w:eastAsia="仿宋_GB2312"/>
          <w:szCs w:val="32"/>
          <w:lang w:bidi="ar"/>
        </w:rPr>
        <w:t>持有相关会计资格证书，具有注册会计师、税务师等相关证书优先；</w:t>
      </w:r>
    </w:p>
    <w:p w14:paraId="3088832B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4.</w:t>
      </w:r>
      <w:r>
        <w:rPr>
          <w:rFonts w:eastAsia="仿宋_GB2312"/>
          <w:szCs w:val="32"/>
          <w:lang w:bidi="ar"/>
        </w:rPr>
        <w:t>具有</w:t>
      </w:r>
      <w:r>
        <w:rPr>
          <w:rFonts w:eastAsia="仿宋_GB2312"/>
          <w:szCs w:val="32"/>
          <w:lang w:bidi="ar"/>
        </w:rPr>
        <w:t>5</w:t>
      </w:r>
      <w:r>
        <w:rPr>
          <w:rFonts w:eastAsia="仿宋_GB2312"/>
          <w:szCs w:val="32"/>
          <w:lang w:bidi="ar"/>
        </w:rPr>
        <w:t>年以上大型企业、国企企业财务会计工作或会计师事务所工作经验，熟悉企业账务处理及内部控制流程、编制合并财务报表；</w:t>
      </w:r>
    </w:p>
    <w:p w14:paraId="001CC864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5.</w:t>
      </w:r>
      <w:r>
        <w:rPr>
          <w:rFonts w:eastAsia="仿宋_GB2312"/>
          <w:szCs w:val="32"/>
          <w:lang w:bidi="ar"/>
        </w:rPr>
        <w:t>工作严谨细致、责任心强，具备良好的数据分析能力和风险意识，具备良好的沟通协调能力，能配合各部门完成财务相关协作工作；</w:t>
      </w:r>
    </w:p>
    <w:p w14:paraId="6B40478B" w14:textId="77777777" w:rsidR="00F147D8" w:rsidRDefault="00000000">
      <w:pPr>
        <w:numPr>
          <w:ilvl w:val="255"/>
          <w:numId w:val="0"/>
        </w:numPr>
        <w:spacing w:line="560" w:lineRule="exact"/>
        <w:ind w:firstLineChars="200"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6.</w:t>
      </w:r>
      <w:r>
        <w:rPr>
          <w:rFonts w:eastAsia="仿宋_GB2312"/>
          <w:szCs w:val="32"/>
          <w:lang w:bidi="ar"/>
        </w:rPr>
        <w:t>特别优秀的可适当放宽招聘条件。</w:t>
      </w:r>
    </w:p>
    <w:p w14:paraId="1C058793" w14:textId="77777777" w:rsidR="00F147D8" w:rsidRDefault="00000000">
      <w:pPr>
        <w:numPr>
          <w:ilvl w:val="255"/>
          <w:numId w:val="0"/>
        </w:numPr>
        <w:spacing w:line="560" w:lineRule="exact"/>
        <w:ind w:firstLineChars="200" w:firstLine="640"/>
        <w:rPr>
          <w:rFonts w:ascii="黑体" w:eastAsia="黑体" w:hAnsi="黑体" w:cs="黑体" w:hint="eastAsia"/>
          <w:kern w:val="0"/>
          <w:szCs w:val="32"/>
          <w:lang w:bidi="ar"/>
        </w:rPr>
      </w:pPr>
      <w:r>
        <w:rPr>
          <w:rFonts w:ascii="黑体" w:eastAsia="黑体" w:hAnsi="黑体" w:cs="黑体" w:hint="eastAsia"/>
          <w:kern w:val="0"/>
          <w:szCs w:val="32"/>
          <w:lang w:bidi="ar"/>
        </w:rPr>
        <w:t>招聘岗位二：出纳岗</w:t>
      </w:r>
    </w:p>
    <w:p w14:paraId="1B2EDFCE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所属部门：综合财务部</w:t>
      </w:r>
    </w:p>
    <w:p w14:paraId="704CADA9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工作地点：四川省</w:t>
      </w:r>
      <w:r>
        <w:rPr>
          <w:rFonts w:eastAsia="仿宋_GB2312" w:hint="eastAsia"/>
          <w:szCs w:val="32"/>
          <w:lang w:bidi="ar"/>
        </w:rPr>
        <w:t>成都市</w:t>
      </w:r>
    </w:p>
    <w:p w14:paraId="48AF25B4" w14:textId="77777777" w:rsidR="00F147D8" w:rsidRDefault="00000000">
      <w:pPr>
        <w:spacing w:line="540" w:lineRule="exact"/>
        <w:ind w:firstLine="640"/>
        <w:rPr>
          <w:rFonts w:ascii="方正仿宋_GBK" w:hAnsi="方正仿宋_GBK" w:cs="方正仿宋_GBK" w:hint="eastAsia"/>
          <w:szCs w:val="32"/>
          <w:lang w:bidi="ar"/>
        </w:rPr>
      </w:pPr>
      <w:r>
        <w:rPr>
          <w:rFonts w:eastAsia="仿宋_GB2312"/>
          <w:szCs w:val="32"/>
          <w:lang w:bidi="ar"/>
        </w:rPr>
        <w:t>需求人数：</w:t>
      </w:r>
      <w:r>
        <w:rPr>
          <w:rFonts w:eastAsia="仿宋_GB2312"/>
          <w:szCs w:val="32"/>
          <w:lang w:bidi="ar"/>
        </w:rPr>
        <w:t>1</w:t>
      </w:r>
      <w:r>
        <w:rPr>
          <w:rFonts w:eastAsia="仿宋_GB2312"/>
          <w:szCs w:val="32"/>
          <w:lang w:bidi="ar"/>
        </w:rPr>
        <w:t>人</w:t>
      </w:r>
    </w:p>
    <w:p w14:paraId="0246473B" w14:textId="77777777" w:rsidR="00F147D8" w:rsidRDefault="00000000">
      <w:pPr>
        <w:spacing w:line="540" w:lineRule="exact"/>
        <w:ind w:firstLine="643"/>
        <w:rPr>
          <w:rFonts w:eastAsia="仿宋_GB2312"/>
          <w:b/>
          <w:bCs/>
          <w:szCs w:val="32"/>
          <w:lang w:bidi="ar"/>
        </w:rPr>
      </w:pPr>
      <w:r>
        <w:rPr>
          <w:rFonts w:eastAsia="仿宋_GB2312"/>
          <w:b/>
          <w:bCs/>
          <w:szCs w:val="32"/>
          <w:lang w:bidi="ar"/>
        </w:rPr>
        <w:t>岗位职责：</w:t>
      </w:r>
    </w:p>
    <w:p w14:paraId="5D2757EE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1.</w:t>
      </w:r>
      <w:r>
        <w:rPr>
          <w:rFonts w:eastAsia="仿宋_GB2312"/>
          <w:szCs w:val="32"/>
          <w:lang w:bidi="ar"/>
        </w:rPr>
        <w:t>负责公司日常现金、银行存款的收付与结算业务，严格执行资金管理制度，确保资金安全；</w:t>
      </w:r>
    </w:p>
    <w:p w14:paraId="496539D4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2</w:t>
      </w:r>
      <w:r>
        <w:rPr>
          <w:rFonts w:eastAsia="仿宋_GB2312"/>
          <w:szCs w:val="32"/>
          <w:lang w:bidi="ar"/>
        </w:rPr>
        <w:t>.</w:t>
      </w:r>
      <w:r>
        <w:rPr>
          <w:rFonts w:eastAsia="仿宋_GB2312"/>
          <w:szCs w:val="32"/>
          <w:lang w:bidi="ar"/>
        </w:rPr>
        <w:t>负责银行账户的管理，办理开户、变更、对账、年检等业务，及时对账确保账实相符、账</w:t>
      </w:r>
      <w:proofErr w:type="gramStart"/>
      <w:r>
        <w:rPr>
          <w:rFonts w:eastAsia="仿宋_GB2312"/>
          <w:szCs w:val="32"/>
          <w:lang w:bidi="ar"/>
        </w:rPr>
        <w:t>账</w:t>
      </w:r>
      <w:proofErr w:type="gramEnd"/>
      <w:r>
        <w:rPr>
          <w:rFonts w:eastAsia="仿宋_GB2312"/>
          <w:szCs w:val="32"/>
          <w:lang w:bidi="ar"/>
        </w:rPr>
        <w:t>相符；</w:t>
      </w:r>
    </w:p>
    <w:p w14:paraId="4B6847DE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3</w:t>
      </w:r>
      <w:r>
        <w:rPr>
          <w:rFonts w:eastAsia="仿宋_GB2312"/>
          <w:szCs w:val="32"/>
          <w:lang w:bidi="ar"/>
        </w:rPr>
        <w:t>.</w:t>
      </w:r>
      <w:r>
        <w:rPr>
          <w:rFonts w:eastAsia="仿宋_GB2312"/>
          <w:szCs w:val="32"/>
          <w:lang w:bidi="ar"/>
        </w:rPr>
        <w:t>负责支票、汇票、收据等各类票据的开具、保管、核销及台账登记，严格履行票据使用审批程序；</w:t>
      </w:r>
    </w:p>
    <w:p w14:paraId="7A99DEEB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lastRenderedPageBreak/>
        <w:t>4</w:t>
      </w:r>
      <w:r>
        <w:rPr>
          <w:rFonts w:eastAsia="仿宋_GB2312"/>
          <w:szCs w:val="32"/>
          <w:lang w:bidi="ar"/>
        </w:rPr>
        <w:t>.</w:t>
      </w:r>
      <w:r>
        <w:rPr>
          <w:rFonts w:eastAsia="仿宋_GB2312"/>
          <w:szCs w:val="32"/>
          <w:lang w:bidi="ar"/>
        </w:rPr>
        <w:t>审核各类费用报销单据及付款申请，确认发票真实性、审批手续完整性、附件齐全性，无误后办理支付；</w:t>
      </w:r>
    </w:p>
    <w:p w14:paraId="7C09E450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5</w:t>
      </w:r>
      <w:r>
        <w:rPr>
          <w:rFonts w:eastAsia="仿宋_GB2312"/>
          <w:szCs w:val="32"/>
          <w:lang w:bidi="ar"/>
        </w:rPr>
        <w:t>.</w:t>
      </w:r>
      <w:r>
        <w:rPr>
          <w:rFonts w:eastAsia="仿宋_GB2312"/>
          <w:szCs w:val="32"/>
          <w:lang w:bidi="ar"/>
        </w:rPr>
        <w:t>编制资金相关报表，及时向财务负责人汇报资金状况；</w:t>
      </w:r>
    </w:p>
    <w:p w14:paraId="2288D683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6</w:t>
      </w:r>
      <w:r>
        <w:rPr>
          <w:rFonts w:eastAsia="仿宋_GB2312"/>
          <w:szCs w:val="32"/>
          <w:lang w:bidi="ar"/>
        </w:rPr>
        <w:t>.</w:t>
      </w:r>
      <w:r>
        <w:rPr>
          <w:rFonts w:eastAsia="仿宋_GB2312"/>
          <w:szCs w:val="32"/>
          <w:lang w:bidi="ar"/>
        </w:rPr>
        <w:t>配合会计进行账务核对，协助完成月末结账、年度审计及工资发放等配合性工作；</w:t>
      </w:r>
    </w:p>
    <w:p w14:paraId="769A2665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7</w:t>
      </w:r>
      <w:r>
        <w:rPr>
          <w:rFonts w:eastAsia="仿宋_GB2312"/>
          <w:szCs w:val="32"/>
          <w:lang w:bidi="ar"/>
        </w:rPr>
        <w:t>.</w:t>
      </w:r>
      <w:r>
        <w:rPr>
          <w:rFonts w:eastAsia="仿宋_GB2312"/>
          <w:szCs w:val="32"/>
          <w:lang w:bidi="ar"/>
        </w:rPr>
        <w:t>参与资金管理相关制度的制定与完善，配合财务信息化建设工作；</w:t>
      </w:r>
    </w:p>
    <w:p w14:paraId="12BFE37C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8</w:t>
      </w:r>
      <w:r>
        <w:rPr>
          <w:rFonts w:eastAsia="仿宋_GB2312"/>
          <w:szCs w:val="32"/>
          <w:lang w:bidi="ar"/>
        </w:rPr>
        <w:t>.</w:t>
      </w:r>
      <w:r>
        <w:rPr>
          <w:rFonts w:eastAsia="仿宋_GB2312"/>
          <w:szCs w:val="32"/>
          <w:lang w:bidi="ar"/>
        </w:rPr>
        <w:t>完成领导交办的其他工作。</w:t>
      </w:r>
    </w:p>
    <w:p w14:paraId="6686CA03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任职要求</w:t>
      </w:r>
    </w:p>
    <w:p w14:paraId="5C00B73F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/>
          <w:szCs w:val="32"/>
          <w:lang w:bidi="ar"/>
        </w:rPr>
        <w:t>1.</w:t>
      </w:r>
      <w:r>
        <w:rPr>
          <w:rFonts w:eastAsia="仿宋_GB2312"/>
          <w:szCs w:val="32"/>
          <w:lang w:bidi="ar"/>
        </w:rPr>
        <w:t>本科及以上学历，会计学、财务管理、金融学等相关专业；</w:t>
      </w:r>
    </w:p>
    <w:p w14:paraId="2282C3C8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2</w:t>
      </w:r>
      <w:r>
        <w:rPr>
          <w:rFonts w:eastAsia="仿宋_GB2312"/>
          <w:szCs w:val="32"/>
          <w:lang w:bidi="ar"/>
        </w:rPr>
        <w:t>.</w:t>
      </w:r>
      <w:r>
        <w:rPr>
          <w:rFonts w:eastAsia="仿宋_GB2312"/>
          <w:szCs w:val="32"/>
          <w:lang w:bidi="ar"/>
        </w:rPr>
        <w:t>年龄</w:t>
      </w:r>
      <w:r>
        <w:rPr>
          <w:rFonts w:eastAsia="仿宋_GB2312"/>
          <w:szCs w:val="32"/>
          <w:lang w:bidi="ar"/>
        </w:rPr>
        <w:t>35</w:t>
      </w:r>
      <w:r>
        <w:rPr>
          <w:rFonts w:eastAsia="仿宋_GB2312"/>
          <w:szCs w:val="32"/>
          <w:lang w:bidi="ar"/>
        </w:rPr>
        <w:t>岁以下（</w:t>
      </w:r>
      <w:r>
        <w:rPr>
          <w:rFonts w:eastAsia="仿宋_GB2312"/>
          <w:szCs w:val="32"/>
          <w:lang w:bidi="ar"/>
        </w:rPr>
        <w:t>1990</w:t>
      </w:r>
      <w:r>
        <w:rPr>
          <w:rFonts w:eastAsia="仿宋_GB2312"/>
          <w:szCs w:val="32"/>
          <w:lang w:bidi="ar"/>
        </w:rPr>
        <w:t>年</w:t>
      </w:r>
      <w:r>
        <w:rPr>
          <w:rFonts w:eastAsia="仿宋_GB2312"/>
          <w:szCs w:val="32"/>
          <w:lang w:bidi="ar"/>
        </w:rPr>
        <w:t>12</w:t>
      </w:r>
      <w:r>
        <w:rPr>
          <w:rFonts w:eastAsia="仿宋_GB2312"/>
          <w:szCs w:val="32"/>
          <w:lang w:bidi="ar"/>
        </w:rPr>
        <w:t>月</w:t>
      </w:r>
      <w:r>
        <w:rPr>
          <w:rFonts w:eastAsia="仿宋_GB2312"/>
          <w:szCs w:val="32"/>
          <w:lang w:bidi="ar"/>
        </w:rPr>
        <w:t>31</w:t>
      </w:r>
      <w:r>
        <w:rPr>
          <w:rFonts w:eastAsia="仿宋_GB2312"/>
          <w:szCs w:val="32"/>
          <w:lang w:bidi="ar"/>
        </w:rPr>
        <w:t>日以后出生）</w:t>
      </w:r>
      <w:r>
        <w:rPr>
          <w:rFonts w:eastAsia="仿宋_GB2312" w:hint="eastAsia"/>
          <w:szCs w:val="32"/>
          <w:lang w:bidi="ar"/>
        </w:rPr>
        <w:t>，工作地点在四川省成都市</w:t>
      </w:r>
      <w:r>
        <w:rPr>
          <w:rFonts w:eastAsia="仿宋_GB2312"/>
          <w:szCs w:val="32"/>
          <w:lang w:bidi="ar"/>
        </w:rPr>
        <w:t>；</w:t>
      </w:r>
    </w:p>
    <w:p w14:paraId="0D9D859C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3</w:t>
      </w:r>
      <w:r>
        <w:rPr>
          <w:rFonts w:eastAsia="仿宋_GB2312"/>
          <w:szCs w:val="32"/>
          <w:lang w:bidi="ar"/>
        </w:rPr>
        <w:t>.</w:t>
      </w:r>
      <w:r>
        <w:rPr>
          <w:rFonts w:eastAsia="仿宋_GB2312"/>
          <w:szCs w:val="32"/>
          <w:lang w:bidi="ar"/>
        </w:rPr>
        <w:t>持有初级会计职称或会计从业资格证，具有中级职称或相关职业资格证书者优先；</w:t>
      </w:r>
    </w:p>
    <w:p w14:paraId="6F1B5CC1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4</w:t>
      </w:r>
      <w:r>
        <w:rPr>
          <w:rFonts w:eastAsia="仿宋_GB2312"/>
          <w:szCs w:val="32"/>
          <w:lang w:bidi="ar"/>
        </w:rPr>
        <w:t>.</w:t>
      </w:r>
      <w:r>
        <w:rPr>
          <w:rFonts w:eastAsia="仿宋_GB2312"/>
          <w:szCs w:val="32"/>
          <w:lang w:bidi="ar"/>
        </w:rPr>
        <w:t>熟练使用</w:t>
      </w:r>
      <w:r>
        <w:rPr>
          <w:rFonts w:eastAsia="仿宋_GB2312"/>
          <w:szCs w:val="32"/>
          <w:lang w:bidi="ar"/>
        </w:rPr>
        <w:t>Excel</w:t>
      </w:r>
      <w:r>
        <w:rPr>
          <w:rFonts w:eastAsia="仿宋_GB2312"/>
          <w:szCs w:val="32"/>
          <w:lang w:bidi="ar"/>
        </w:rPr>
        <w:t>（如</w:t>
      </w:r>
      <w:r>
        <w:rPr>
          <w:rFonts w:eastAsia="仿宋_GB2312"/>
          <w:szCs w:val="32"/>
          <w:lang w:bidi="ar"/>
        </w:rPr>
        <w:t>VLOOKUP</w:t>
      </w:r>
      <w:r>
        <w:rPr>
          <w:rFonts w:eastAsia="仿宋_GB2312"/>
          <w:szCs w:val="32"/>
          <w:lang w:bidi="ar"/>
        </w:rPr>
        <w:t>、数据透视表）及</w:t>
      </w:r>
      <w:r>
        <w:rPr>
          <w:rFonts w:eastAsia="仿宋_GB2312"/>
          <w:szCs w:val="32"/>
          <w:lang w:bidi="ar"/>
        </w:rPr>
        <w:t>Word</w:t>
      </w:r>
      <w:r>
        <w:rPr>
          <w:rFonts w:eastAsia="仿宋_GB2312"/>
          <w:szCs w:val="32"/>
          <w:lang w:bidi="ar"/>
        </w:rPr>
        <w:t>，熟悉用友、金蝶等财务软件者优先；</w:t>
      </w:r>
    </w:p>
    <w:p w14:paraId="07C242F7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5</w:t>
      </w:r>
      <w:r>
        <w:rPr>
          <w:rFonts w:eastAsia="仿宋_GB2312"/>
          <w:szCs w:val="32"/>
          <w:lang w:bidi="ar"/>
        </w:rPr>
        <w:t>.</w:t>
      </w:r>
      <w:r>
        <w:rPr>
          <w:rFonts w:eastAsia="仿宋_GB2312"/>
          <w:szCs w:val="32"/>
          <w:lang w:bidi="ar"/>
        </w:rPr>
        <w:t>工作严谨细致、责任心强，对数字高度敏感，具备良好的风险意识和职业操守，无违规违纪记录；</w:t>
      </w:r>
    </w:p>
    <w:p w14:paraId="428FB21B" w14:textId="77777777" w:rsidR="00F147D8" w:rsidRDefault="00000000">
      <w:pPr>
        <w:spacing w:line="540" w:lineRule="exact"/>
        <w:ind w:firstLine="640"/>
        <w:rPr>
          <w:rFonts w:eastAsia="仿宋_GB2312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6</w:t>
      </w:r>
      <w:r>
        <w:rPr>
          <w:rFonts w:eastAsia="仿宋_GB2312"/>
          <w:szCs w:val="32"/>
          <w:lang w:bidi="ar"/>
        </w:rPr>
        <w:t>.</w:t>
      </w:r>
      <w:r>
        <w:rPr>
          <w:rFonts w:eastAsia="仿宋_GB2312"/>
          <w:szCs w:val="32"/>
          <w:lang w:bidi="ar"/>
        </w:rPr>
        <w:t>具备良好的沟通协调能力，能与银行、税务及内部各部门有效协作；</w:t>
      </w:r>
    </w:p>
    <w:p w14:paraId="1DB08E60" w14:textId="77777777" w:rsidR="00F147D8" w:rsidRDefault="00000000">
      <w:pPr>
        <w:spacing w:line="560" w:lineRule="exact"/>
        <w:ind w:firstLine="640"/>
        <w:rPr>
          <w:rFonts w:ascii="方正仿宋_GBK" w:hAnsi="方正仿宋_GBK" w:cs="方正仿宋_GBK" w:hint="eastAsia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7.</w:t>
      </w:r>
      <w:r>
        <w:rPr>
          <w:rFonts w:eastAsia="仿宋_GB2312" w:hint="eastAsia"/>
          <w:szCs w:val="32"/>
          <w:lang w:bidi="ar"/>
        </w:rPr>
        <w:t>特别优秀的可适当放宽招聘条件。</w:t>
      </w:r>
    </w:p>
    <w:p w14:paraId="2C6DA9FC" w14:textId="77777777" w:rsidR="00F147D8" w:rsidRDefault="00F147D8">
      <w:pPr>
        <w:ind w:firstLineChars="0" w:firstLine="0"/>
        <w:rPr>
          <w:rFonts w:eastAsia="仿宋_GB2312" w:hint="eastAsia"/>
          <w:szCs w:val="32"/>
          <w:lang w:bidi="ar"/>
        </w:rPr>
      </w:pPr>
    </w:p>
    <w:sectPr w:rsidR="00F147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644" w:bottom="1418" w:left="1644" w:header="851" w:footer="1418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FD9FC" w14:textId="77777777" w:rsidR="00E33022" w:rsidRDefault="00E33022">
      <w:pPr>
        <w:spacing w:line="240" w:lineRule="auto"/>
        <w:ind w:firstLine="640"/>
      </w:pPr>
      <w:r>
        <w:separator/>
      </w:r>
    </w:p>
  </w:endnote>
  <w:endnote w:type="continuationSeparator" w:id="0">
    <w:p w14:paraId="52B4A7E1" w14:textId="77777777" w:rsidR="00E33022" w:rsidRDefault="00E33022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8E8A34-BE3C-4AD1-9B51-A36B02CF398D}"/>
    <w:embedBold r:id="rId2" w:fontKey="{B493F62D-444A-4147-8C39-1E819CCAAF3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90271A7E-854C-4CCD-80E3-14D55428B7BD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29FAC5C-7C15-4D94-81B8-CC60759DAE1A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06C99B8-AE69-4C64-9B51-6AED9BA27772}"/>
    <w:embedBold r:id="rId6" w:fontKey="{A9F7CAE0-919A-491A-B2A1-9B55226DAB5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F8449163-F9E9-49D3-9146-74641EB439E7}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  <w:embedRegular r:id="rId8" w:subsetted="1" w:fontKey="{39618D51-ED00-48D3-A869-E9CF4EEE89C5}"/>
    <w:embedBold r:id="rId9" w:subsetted="1" w:fontKey="{056CC131-535C-4054-9121-E25825CBADA9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11E26A3D-20D7-49EA-A79D-56C577CA33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7118BB3-4050-46A4-BEF1-73C724697D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758ED" w14:textId="77777777" w:rsidR="00F147D8" w:rsidRDefault="00F147D8">
    <w:pPr>
      <w:pStyle w:val="a7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387B9" w14:textId="77777777" w:rsidR="00F147D8" w:rsidRDefault="00000000">
    <w:pPr>
      <w:pStyle w:val="a7"/>
      <w:wordWrap w:val="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081EC6" wp14:editId="529148DA">
              <wp:simplePos x="0" y="0"/>
              <wp:positionH relativeFrom="margin">
                <wp:align>outside</wp:align>
              </wp:positionH>
              <wp:positionV relativeFrom="paragraph">
                <wp:posOffset>40005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A4B282" w14:textId="77777777" w:rsidR="00F147D8" w:rsidRDefault="00000000">
                          <w:pPr>
                            <w:pStyle w:val="a7"/>
                            <w:rPr>
                              <w:rFonts w:hint="eastAsia"/>
                            </w:rPr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081EC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3.15pt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" filled="f" stroked="f" strokeweight=".5pt">
              <v:textbox style="mso-fit-shape-to-text:t" inset="0,0,0,0">
                <w:txbxContent>
                  <w:p w14:paraId="2AA4B282" w14:textId="77777777" w:rsidR="00F147D8" w:rsidRDefault="00000000">
                    <w:pPr>
                      <w:pStyle w:val="a7"/>
                      <w:rPr>
                        <w:rFonts w:hint="eastAsia"/>
                      </w:rPr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BC37E" w14:textId="77777777" w:rsidR="00F147D8" w:rsidRDefault="00F147D8">
    <w:pPr>
      <w:pStyle w:val="a7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95789" w14:textId="77777777" w:rsidR="00E33022" w:rsidRDefault="00E33022">
      <w:pPr>
        <w:spacing w:line="240" w:lineRule="auto"/>
        <w:ind w:firstLine="640"/>
      </w:pPr>
      <w:r>
        <w:separator/>
      </w:r>
    </w:p>
  </w:footnote>
  <w:footnote w:type="continuationSeparator" w:id="0">
    <w:p w14:paraId="2288DD62" w14:textId="77777777" w:rsidR="00E33022" w:rsidRDefault="00E33022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2B7CE" w14:textId="77777777" w:rsidR="00F147D8" w:rsidRDefault="00F147D8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0F6AA" w14:textId="77777777" w:rsidR="00F147D8" w:rsidRDefault="00F147D8">
    <w:pPr>
      <w:pStyle w:val="a9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C1ED1" w14:textId="77777777" w:rsidR="00F147D8" w:rsidRDefault="00F147D8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BB3C91"/>
    <w:multiLevelType w:val="multilevel"/>
    <w:tmpl w:val="3EBB3C91"/>
    <w:lvl w:ilvl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>
      <w:start w:val="1"/>
      <w:numFmt w:val="decimal"/>
      <w:isLgl/>
      <w:suff w:val="space"/>
      <w:lvlText w:val="%1.%2 "/>
      <w:lvlJc w:val="left"/>
      <w:pPr>
        <w:ind w:left="794" w:hanging="794"/>
      </w:pPr>
    </w:lvl>
    <w:lvl w:ilvl="2"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4">
      <w:numFmt w:val="decimal"/>
      <w:pStyle w:val="5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 w16cid:durableId="729577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BlNjI0ZWViYjc2MWIwMWEwNzQ3NjQwNDgwZGE0YmIifQ=="/>
  </w:docVars>
  <w:rsids>
    <w:rsidRoot w:val="00172A27"/>
    <w:rsid w:val="00172A27"/>
    <w:rsid w:val="002C27F4"/>
    <w:rsid w:val="00455EF2"/>
    <w:rsid w:val="00CC156E"/>
    <w:rsid w:val="00D14A71"/>
    <w:rsid w:val="00E33022"/>
    <w:rsid w:val="00F147D8"/>
    <w:rsid w:val="015C39EA"/>
    <w:rsid w:val="023E521C"/>
    <w:rsid w:val="06217648"/>
    <w:rsid w:val="06717203"/>
    <w:rsid w:val="0A0B5CB8"/>
    <w:rsid w:val="0C79433A"/>
    <w:rsid w:val="0D617554"/>
    <w:rsid w:val="13157E59"/>
    <w:rsid w:val="19281CD4"/>
    <w:rsid w:val="1C8D14CF"/>
    <w:rsid w:val="1CC21ABF"/>
    <w:rsid w:val="1F614596"/>
    <w:rsid w:val="20EA159E"/>
    <w:rsid w:val="212F2BC6"/>
    <w:rsid w:val="242F1588"/>
    <w:rsid w:val="286B3CAF"/>
    <w:rsid w:val="28DE1577"/>
    <w:rsid w:val="292F00D4"/>
    <w:rsid w:val="298E4C27"/>
    <w:rsid w:val="2B3E27FF"/>
    <w:rsid w:val="2BBA721D"/>
    <w:rsid w:val="2D6F5F97"/>
    <w:rsid w:val="2E197630"/>
    <w:rsid w:val="2EA73F41"/>
    <w:rsid w:val="30776F39"/>
    <w:rsid w:val="36366B4C"/>
    <w:rsid w:val="3B8024CF"/>
    <w:rsid w:val="40CB2ACF"/>
    <w:rsid w:val="454865BE"/>
    <w:rsid w:val="464C0AF9"/>
    <w:rsid w:val="47C72481"/>
    <w:rsid w:val="4C6E0FF4"/>
    <w:rsid w:val="4D27580A"/>
    <w:rsid w:val="4D7C1FB1"/>
    <w:rsid w:val="4DEE5E67"/>
    <w:rsid w:val="508F064C"/>
    <w:rsid w:val="518571BB"/>
    <w:rsid w:val="51B5384B"/>
    <w:rsid w:val="531C5B4F"/>
    <w:rsid w:val="533B2007"/>
    <w:rsid w:val="547A46AA"/>
    <w:rsid w:val="558A1D15"/>
    <w:rsid w:val="577D745D"/>
    <w:rsid w:val="59394BD5"/>
    <w:rsid w:val="59A12EED"/>
    <w:rsid w:val="5A957E4B"/>
    <w:rsid w:val="5B841E39"/>
    <w:rsid w:val="5DBE1BF2"/>
    <w:rsid w:val="5EC05730"/>
    <w:rsid w:val="63036B05"/>
    <w:rsid w:val="643B2E3A"/>
    <w:rsid w:val="6683650F"/>
    <w:rsid w:val="6759064C"/>
    <w:rsid w:val="693F38E0"/>
    <w:rsid w:val="69C00516"/>
    <w:rsid w:val="6A1973CE"/>
    <w:rsid w:val="6BE86333"/>
    <w:rsid w:val="6D1728A6"/>
    <w:rsid w:val="711E123D"/>
    <w:rsid w:val="730F60C5"/>
    <w:rsid w:val="74071AAF"/>
    <w:rsid w:val="74956C92"/>
    <w:rsid w:val="74DC1982"/>
    <w:rsid w:val="74FA397B"/>
    <w:rsid w:val="75BD450E"/>
    <w:rsid w:val="771F30C1"/>
    <w:rsid w:val="78B1101C"/>
    <w:rsid w:val="79D646E5"/>
    <w:rsid w:val="7B3B184D"/>
    <w:rsid w:val="7B4D7FF4"/>
    <w:rsid w:val="7D2C376D"/>
    <w:rsid w:val="7DFF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A51039"/>
  <w15:docId w15:val="{08AF2DAB-C2D8-4269-93BB-35BBBC03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annotation text" w:qFormat="1"/>
    <w:lsdException w:name="header" w:uiPriority="99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5"/>
    <w:qFormat/>
    <w:pPr>
      <w:spacing w:line="620" w:lineRule="exact"/>
      <w:ind w:firstLineChars="200" w:firstLine="200"/>
      <w:jc w:val="both"/>
    </w:pPr>
    <w:rPr>
      <w:rFonts w:eastAsia="方正仿宋_GBK"/>
      <w:kern w:val="2"/>
      <w:sz w:val="32"/>
      <w:szCs w:val="24"/>
    </w:rPr>
  </w:style>
  <w:style w:type="paragraph" w:styleId="1">
    <w:name w:val="heading 1"/>
    <w:next w:val="a"/>
    <w:link w:val="10"/>
    <w:qFormat/>
    <w:pPr>
      <w:keepNext/>
      <w:keepLines/>
      <w:spacing w:beforeLines="100" w:before="100" w:afterLines="100" w:after="100" w:line="620" w:lineRule="exact"/>
      <w:jc w:val="center"/>
      <w:outlineLvl w:val="0"/>
    </w:pPr>
    <w:rPr>
      <w:rFonts w:asciiTheme="majorHAnsi" w:eastAsia="方正黑体_GBK" w:hAnsiTheme="majorHAnsi" w:cstheme="majorBidi"/>
      <w:color w:val="2D53A0" w:themeColor="accent1" w:themeShade="BF"/>
      <w:sz w:val="32"/>
      <w:szCs w:val="48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spacing w:beforeLines="50" w:before="50" w:after="260" w:line="413" w:lineRule="auto"/>
      <w:outlineLvl w:val="2"/>
    </w:pPr>
    <w:rPr>
      <w:rFonts w:eastAsia="方正楷体_GB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标题 5（有编号）（绿盟科技）"/>
    <w:basedOn w:val="a"/>
    <w:next w:val="a3"/>
    <w:qFormat/>
    <w:pPr>
      <w:keepNext/>
      <w:keepLines/>
      <w:numPr>
        <w:ilvl w:val="4"/>
        <w:numId w:val="1"/>
      </w:numPr>
      <w:tabs>
        <w:tab w:val="left" w:pos="0"/>
      </w:tabs>
      <w:spacing w:before="280" w:after="156" w:line="377" w:lineRule="auto"/>
      <w:outlineLvl w:val="4"/>
    </w:pPr>
    <w:rPr>
      <w:rFonts w:ascii="Arial" w:eastAsia="黑体" w:hAnsi="Arial"/>
      <w:b/>
      <w:kern w:val="0"/>
      <w:szCs w:val="28"/>
    </w:rPr>
  </w:style>
  <w:style w:type="paragraph" w:customStyle="1" w:styleId="a3">
    <w:name w:val="正文（绿盟科技）"/>
    <w:qFormat/>
    <w:pPr>
      <w:spacing w:line="300" w:lineRule="auto"/>
    </w:pPr>
    <w:rPr>
      <w:rFonts w:ascii="Arial" w:eastAsiaTheme="minorEastAsia" w:hAnsi="Arial" w:cs="黑体"/>
      <w:sz w:val="21"/>
      <w:szCs w:val="21"/>
    </w:rPr>
  </w:style>
  <w:style w:type="paragraph" w:styleId="a4">
    <w:name w:val="annotation text"/>
    <w:basedOn w:val="a"/>
    <w:qFormat/>
    <w:pPr>
      <w:jc w:val="left"/>
    </w:pPr>
  </w:style>
  <w:style w:type="paragraph" w:styleId="a5">
    <w:name w:val="Body Text"/>
    <w:basedOn w:val="a"/>
    <w:next w:val="a"/>
    <w:uiPriority w:val="1"/>
    <w:qFormat/>
    <w:pPr>
      <w:spacing w:after="120"/>
    </w:pPr>
    <w:rPr>
      <w:rFonts w:eastAsia="仿宋_GB2312"/>
    </w:rPr>
  </w:style>
  <w:style w:type="paragraph" w:styleId="a6">
    <w:name w:val="Body Text Indent"/>
    <w:basedOn w:val="a"/>
    <w:qFormat/>
    <w:pPr>
      <w:spacing w:after="120"/>
      <w:ind w:leftChars="200" w:left="420"/>
    </w:p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spacing w:line="240" w:lineRule="atLeast"/>
      <w:ind w:firstLineChars="0" w:firstLine="0"/>
      <w:jc w:val="left"/>
    </w:pPr>
    <w:rPr>
      <w:rFonts w:ascii="宋体" w:eastAsia="宋体" w:hAnsi="宋体"/>
      <w:sz w:val="28"/>
      <w:szCs w:val="28"/>
    </w:rPr>
  </w:style>
  <w:style w:type="paragraph" w:styleId="a9">
    <w:name w:val="header"/>
    <w:basedOn w:val="a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TOC1">
    <w:name w:val="toc 1"/>
    <w:next w:val="a"/>
    <w:qFormat/>
    <w:pPr>
      <w:spacing w:line="620" w:lineRule="exact"/>
      <w:jc w:val="center"/>
    </w:pPr>
    <w:rPr>
      <w:rFonts w:eastAsia="方正小标宋简体" w:cstheme="minorBidi"/>
      <w:sz w:val="44"/>
      <w:szCs w:val="22"/>
    </w:rPr>
  </w:style>
  <w:style w:type="paragraph" w:styleId="aa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styleId="ab">
    <w:name w:val="Title"/>
    <w:next w:val="a"/>
    <w:link w:val="ac"/>
    <w:qFormat/>
    <w:pPr>
      <w:contextualSpacing/>
      <w:jc w:val="center"/>
    </w:pPr>
    <w:rPr>
      <w:rFonts w:asciiTheme="majorHAnsi" w:eastAsia="方正小标宋简体" w:hAnsiTheme="majorHAnsi" w:cstheme="majorBidi"/>
      <w:spacing w:val="-10"/>
      <w:kern w:val="28"/>
      <w:sz w:val="44"/>
      <w:szCs w:val="56"/>
    </w:rPr>
  </w:style>
  <w:style w:type="paragraph" w:styleId="2">
    <w:name w:val="Body Text First Indent 2"/>
    <w:basedOn w:val="a6"/>
    <w:qFormat/>
    <w:pPr>
      <w:ind w:firstLine="420"/>
    </w:pPr>
  </w:style>
  <w:style w:type="table" w:styleId="ad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qFormat/>
    <w:rPr>
      <w:color w:val="0000FF"/>
      <w:u w:val="single"/>
    </w:rPr>
  </w:style>
  <w:style w:type="character" w:customStyle="1" w:styleId="30">
    <w:name w:val="标题 3 字符"/>
    <w:link w:val="3"/>
    <w:qFormat/>
    <w:rPr>
      <w:rFonts w:ascii="Times New Roman" w:eastAsia="方正楷体_GBK" w:hAnsi="Times New Roman"/>
      <w:sz w:val="32"/>
    </w:rPr>
  </w:style>
  <w:style w:type="paragraph" w:customStyle="1" w:styleId="-5-">
    <w:name w:val="文档页码-5-"/>
    <w:basedOn w:val="a"/>
    <w:qFormat/>
    <w:pPr>
      <w:tabs>
        <w:tab w:val="center" w:pos="4153"/>
        <w:tab w:val="right" w:pos="8306"/>
      </w:tabs>
      <w:snapToGrid w:val="0"/>
      <w:spacing w:line="240" w:lineRule="atLeast"/>
      <w:ind w:firstLineChars="0" w:firstLine="0"/>
      <w:jc w:val="left"/>
    </w:pPr>
    <w:rPr>
      <w:rFonts w:ascii="宋体" w:eastAsia="宋体" w:hAnsi="宋体"/>
      <w:sz w:val="28"/>
      <w:szCs w:val="28"/>
    </w:rPr>
  </w:style>
  <w:style w:type="character" w:customStyle="1" w:styleId="a8">
    <w:name w:val="页脚 字符"/>
    <w:link w:val="a7"/>
    <w:qFormat/>
    <w:rPr>
      <w:rFonts w:ascii="宋体" w:eastAsia="宋体" w:hAnsi="宋体" w:cs="Times New Roman"/>
      <w:kern w:val="2"/>
      <w:sz w:val="28"/>
      <w:szCs w:val="28"/>
      <w:lang w:val="en-US" w:eastAsia="zh-CN" w:bidi="ar-SA"/>
    </w:rPr>
  </w:style>
  <w:style w:type="character" w:customStyle="1" w:styleId="10">
    <w:name w:val="标题 1 字符"/>
    <w:basedOn w:val="a0"/>
    <w:link w:val="1"/>
    <w:qFormat/>
    <w:rPr>
      <w:rFonts w:asciiTheme="majorHAnsi" w:eastAsia="方正黑体_GBK" w:hAnsiTheme="majorHAnsi" w:cstheme="majorBidi"/>
      <w:color w:val="2D53A0" w:themeColor="accent1" w:themeShade="BF"/>
      <w:kern w:val="2"/>
      <w:sz w:val="32"/>
      <w:szCs w:val="48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="方正小标宋简体" w:hAnsiTheme="majorHAnsi" w:cstheme="majorBidi"/>
      <w:spacing w:val="-10"/>
      <w:kern w:val="28"/>
      <w:sz w:val="44"/>
      <w:szCs w:val="56"/>
    </w:rPr>
  </w:style>
  <w:style w:type="paragraph" w:styleId="af">
    <w:name w:val="Revision"/>
    <w:hidden/>
    <w:uiPriority w:val="99"/>
    <w:unhideWhenUsed/>
    <w:rsid w:val="00455EF2"/>
    <w:rPr>
      <w:rFonts w:eastAsia="方正仿宋_GBK"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a62f026e-17e9-4498-8804-4f727cba0335</errorID>
      <errorWord>做出</errorWord>
      <group>L1_Word</group>
      <groupName>字词问题</groupName>
      <ability>L2_Typo</ability>
      <abilityName>字词错误</abilityName>
      <candidateList>
        <item>作出</item>
      </candidateList>
      <explain/>
      <paraID>5AE7B63B</paraID>
      <start>30</start>
      <end>32</end>
      <status>unmodified</status>
      <modifiedWord/>
      <trackRevisions>false</trackRevisions>
    </reviewItem>
    <reviewItem>
      <errorID>794d3732-350f-4a65-b094-a90b9d461d80</errorID>
      <errorWord>账账</errorWord>
      <group>L1_Word</group>
      <groupName>字词问题</groupName>
      <ability>L2_Typo</ability>
      <abilityName>字词错误</abilityName>
      <candidateList>
        <item>账</item>
      </candidateList>
      <explain>（賬）zhànɡ〈名〉❶关于货币、货物出入的记载：记～｜查～。❷指账簿：一本～。❸债：欠～｜还～｜放～。</explain>
      <paraID>50A8F996</paraID>
      <start>40</start>
      <end>42</end>
      <status>unmodified</status>
      <modifiedWord/>
      <trackRevisions>false</trackRevisions>
    </reviewItem>
  </reviewItems>
  <config/>
</contractReview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3985D66-B237-4CE3-999F-A5469DB4FCEC}">
  <ds:schemaRefs>
    <ds:schemaRef ds:uri="http://schemas.wps.cn/vas-ai-hub/contract-review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580</Words>
  <Characters>598</Characters>
  <Application>Microsoft Office Word</Application>
  <DocSecurity>0</DocSecurity>
  <Lines>59</Lines>
  <Paragraphs>51</Paragraphs>
  <ScaleCrop>false</ScaleCrop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37161</dc:creator>
  <cp:lastModifiedBy>274914929@qq.com</cp:lastModifiedBy>
  <cp:revision>2</cp:revision>
  <cp:lastPrinted>2025-11-26T05:26:00Z</cp:lastPrinted>
  <dcterms:created xsi:type="dcterms:W3CDTF">2024-04-15T08:57:00Z</dcterms:created>
  <dcterms:modified xsi:type="dcterms:W3CDTF">2026-04-08T02:22:00Z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721275D714394513987CF4CC4517170A_13</vt:lpwstr>
  </property>
  <property fmtid="{D5CDD505-2E9C-101B-9397-08002B2CF9AE}" pid="4" name="KSOTemplateDocerSaveRecord">
    <vt:lpwstr>eyJoZGlkIjoiNGY0ZjY0MmJkOTJiMjRhYzJmMDQ0NGExMjBiZTJlOWYiLCJ1c2VySWQiOiIzNzQxODg5OTkifQ==</vt:lpwstr>
  </property>
</Properties>
</file>